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38856" w14:textId="5F14DD40" w:rsidR="00764D36" w:rsidRPr="00764D36" w:rsidRDefault="00764D36" w:rsidP="00764D3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64D36">
        <w:rPr>
          <w:rFonts w:ascii="Arial" w:hAnsi="Arial" w:cs="Arial"/>
          <w:b/>
          <w:bCs/>
          <w:sz w:val="24"/>
          <w:szCs w:val="24"/>
          <w:u w:val="single"/>
        </w:rPr>
        <w:t>Migration Study Guide</w:t>
      </w:r>
    </w:p>
    <w:p w14:paraId="3E78DA9C" w14:textId="3D675DE6" w:rsidR="00764D36" w:rsidRDefault="00764D36">
      <w:pPr>
        <w:rPr>
          <w:rFonts w:ascii="Arial" w:hAnsi="Arial" w:cs="Arial"/>
          <w:sz w:val="24"/>
          <w:szCs w:val="24"/>
        </w:rPr>
      </w:pPr>
    </w:p>
    <w:p w14:paraId="418A287B" w14:textId="7B0B247E" w:rsidR="00764D36" w:rsidRDefault="00764D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quiz will be on _____________________________________ and will be worth 15 points.  </w:t>
      </w:r>
    </w:p>
    <w:p w14:paraId="7583E5F0" w14:textId="4712B4F6" w:rsidR="00764D36" w:rsidRDefault="00764D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Assignments you should use to help you study for this assessment:</w:t>
      </w:r>
    </w:p>
    <w:p w14:paraId="33B521CD" w14:textId="384868AA" w:rsidR="00764D36" w:rsidRDefault="00764D36" w:rsidP="00764D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Migration Vocabulary</w:t>
      </w:r>
    </w:p>
    <w:p w14:paraId="4CE4190C" w14:textId="03BD8919" w:rsidR="00764D36" w:rsidRDefault="00764D36" w:rsidP="00764D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Migration Notes</w:t>
      </w:r>
    </w:p>
    <w:p w14:paraId="5642EA17" w14:textId="7BF5E252" w:rsidR="00764D36" w:rsidRDefault="00764D36" w:rsidP="00764D36">
      <w:pPr>
        <w:rPr>
          <w:rFonts w:ascii="Arial" w:hAnsi="Arial" w:cs="Arial"/>
          <w:sz w:val="24"/>
          <w:szCs w:val="24"/>
        </w:rPr>
      </w:pPr>
    </w:p>
    <w:p w14:paraId="60A5A164" w14:textId="2F661043" w:rsidR="00764D36" w:rsidRDefault="00764D36" w:rsidP="00764D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sure you know the following:</w:t>
      </w:r>
    </w:p>
    <w:p w14:paraId="798A9F6C" w14:textId="47804EE4" w:rsidR="00764D36" w:rsidRDefault="00764D36" w:rsidP="00764D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meaning of migration, immigration, refugees, and urbanization</w:t>
      </w:r>
    </w:p>
    <w:p w14:paraId="205F58A5" w14:textId="23C46162" w:rsidR="00764D36" w:rsidRDefault="00764D36" w:rsidP="00764D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difference between involuntary and voluntary migration and examples of each</w:t>
      </w:r>
    </w:p>
    <w:p w14:paraId="3FD8AA45" w14:textId="1AFD585A" w:rsidR="00764D36" w:rsidRDefault="00764D36" w:rsidP="00764D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Reasons why people might move and if that reason is a push or pull factor</w:t>
      </w:r>
    </w:p>
    <w:p w14:paraId="0433400A" w14:textId="031BA4FB" w:rsidR="00764D36" w:rsidRDefault="00764D36" w:rsidP="00764D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people might move to urban areas and problems that can result from rapid urbanization </w:t>
      </w:r>
    </w:p>
    <w:p w14:paraId="5694E961" w14:textId="59FE0DDD" w:rsidR="00764D36" w:rsidRDefault="00764D36" w:rsidP="00764D36">
      <w:pPr>
        <w:rPr>
          <w:rFonts w:ascii="Arial" w:hAnsi="Arial" w:cs="Arial"/>
          <w:sz w:val="24"/>
          <w:szCs w:val="24"/>
        </w:rPr>
      </w:pPr>
    </w:p>
    <w:p w14:paraId="33282D33" w14:textId="77777777" w:rsidR="00764D36" w:rsidRDefault="00764D36" w:rsidP="00764D3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1C2E8DA" w14:textId="77777777" w:rsidR="00764D36" w:rsidRDefault="00764D36" w:rsidP="00764D36">
      <w:pPr>
        <w:rPr>
          <w:rFonts w:ascii="Arial" w:hAnsi="Arial" w:cs="Arial"/>
          <w:sz w:val="24"/>
          <w:szCs w:val="24"/>
        </w:rPr>
      </w:pPr>
    </w:p>
    <w:p w14:paraId="52B8A3F0" w14:textId="77777777" w:rsidR="00764D36" w:rsidRPr="00764D36" w:rsidRDefault="00764D36" w:rsidP="00764D3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64D36">
        <w:rPr>
          <w:rFonts w:ascii="Arial" w:hAnsi="Arial" w:cs="Arial"/>
          <w:b/>
          <w:bCs/>
          <w:sz w:val="24"/>
          <w:szCs w:val="24"/>
          <w:u w:val="single"/>
        </w:rPr>
        <w:t>Migration Study Guide</w:t>
      </w:r>
    </w:p>
    <w:p w14:paraId="107612AB" w14:textId="77777777" w:rsidR="00764D36" w:rsidRDefault="00764D36" w:rsidP="00764D36">
      <w:pPr>
        <w:rPr>
          <w:rFonts w:ascii="Arial" w:hAnsi="Arial" w:cs="Arial"/>
          <w:sz w:val="24"/>
          <w:szCs w:val="24"/>
        </w:rPr>
      </w:pPr>
    </w:p>
    <w:p w14:paraId="1CB6F3DA" w14:textId="77777777" w:rsidR="00764D36" w:rsidRDefault="00764D36" w:rsidP="00764D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quiz will be on _____________________________________ and will be worth 15 points.  </w:t>
      </w:r>
    </w:p>
    <w:p w14:paraId="31B5C1D8" w14:textId="77777777" w:rsidR="00764D36" w:rsidRDefault="00764D36" w:rsidP="00764D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Assignments you should use to help you study for this assessment:</w:t>
      </w:r>
    </w:p>
    <w:p w14:paraId="24DA5888" w14:textId="77777777" w:rsidR="00764D36" w:rsidRDefault="00764D36" w:rsidP="00764D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Migration Vocabulary</w:t>
      </w:r>
    </w:p>
    <w:p w14:paraId="678323CF" w14:textId="77777777" w:rsidR="00764D36" w:rsidRDefault="00764D36" w:rsidP="00764D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Migration Notes</w:t>
      </w:r>
    </w:p>
    <w:p w14:paraId="2D01A433" w14:textId="77777777" w:rsidR="00764D36" w:rsidRDefault="00764D36" w:rsidP="00764D36">
      <w:pPr>
        <w:rPr>
          <w:rFonts w:ascii="Arial" w:hAnsi="Arial" w:cs="Arial"/>
          <w:sz w:val="24"/>
          <w:szCs w:val="24"/>
        </w:rPr>
      </w:pPr>
    </w:p>
    <w:p w14:paraId="330516DD" w14:textId="77777777" w:rsidR="00764D36" w:rsidRDefault="00764D36" w:rsidP="00764D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sure you know the following:</w:t>
      </w:r>
    </w:p>
    <w:p w14:paraId="654AEA0F" w14:textId="77777777" w:rsidR="00764D36" w:rsidRDefault="00764D36" w:rsidP="00764D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meaning of migration, immigration, refugees, and urbanization</w:t>
      </w:r>
    </w:p>
    <w:p w14:paraId="0602301F" w14:textId="77777777" w:rsidR="00764D36" w:rsidRDefault="00764D36" w:rsidP="00764D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difference between involuntary and voluntary migration and examples of each</w:t>
      </w:r>
    </w:p>
    <w:p w14:paraId="1CFCD39B" w14:textId="77777777" w:rsidR="00764D36" w:rsidRDefault="00764D36" w:rsidP="00764D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Reasons why people might move and if that reason is a push or pull factor</w:t>
      </w:r>
    </w:p>
    <w:p w14:paraId="59CC48FF" w14:textId="325DCB75" w:rsidR="00764D36" w:rsidRPr="00764D36" w:rsidRDefault="00764D36" w:rsidP="00764D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people might move to urban areas and problems that can result from rapid urbanization</w:t>
      </w:r>
    </w:p>
    <w:sectPr w:rsidR="00764D36" w:rsidRPr="00764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86019"/>
    <w:multiLevelType w:val="hybridMultilevel"/>
    <w:tmpl w:val="C7B058F2"/>
    <w:lvl w:ilvl="0" w:tplc="183C3B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36"/>
    <w:rsid w:val="0076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C3BC2"/>
  <w15:chartTrackingRefBased/>
  <w15:docId w15:val="{3F6F53AD-38A7-43EE-BB47-54F3AA4F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Cole</dc:creator>
  <cp:keywords/>
  <dc:description/>
  <cp:lastModifiedBy>Jennifer Cole</cp:lastModifiedBy>
  <cp:revision>1</cp:revision>
  <dcterms:created xsi:type="dcterms:W3CDTF">2020-01-17T03:51:00Z</dcterms:created>
  <dcterms:modified xsi:type="dcterms:W3CDTF">2020-01-17T03:55:00Z</dcterms:modified>
</cp:coreProperties>
</file>